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0E87B4" w14:textId="25CEA3FD" w:rsidR="00906504" w:rsidRDefault="00732CE7" w:rsidP="00D11D00">
      <w:pPr>
        <w:pStyle w:val="a5"/>
        <w:spacing w:before="960" w:after="0" w:line="48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562BA" wp14:editId="0AE9857A">
                <wp:simplePos x="0" y="0"/>
                <wp:positionH relativeFrom="page">
                  <wp:posOffset>4858247</wp:posOffset>
                </wp:positionH>
                <wp:positionV relativeFrom="page">
                  <wp:posOffset>2130950</wp:posOffset>
                </wp:positionV>
                <wp:extent cx="2321201" cy="274320"/>
                <wp:effectExtent l="0" t="0" r="317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201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0B816" w14:textId="3EB43439" w:rsidR="00D0596B" w:rsidRPr="00482A25" w:rsidRDefault="00732CE7" w:rsidP="00D0596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32CE7">
                              <w:rPr>
                                <w:szCs w:val="28"/>
                                <w:lang w:val="ru-RU"/>
                              </w:rPr>
                              <w:t>СЭД-2023-299-01-01-05.С-16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2.55pt;margin-top:167.8pt;width:182.7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eCrQ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" filled="f" stroked="f">
                <v:textbox inset="0,0,0,0">
                  <w:txbxContent>
                    <w:p w14:paraId="7920B816" w14:textId="3EB43439" w:rsidR="00D0596B" w:rsidRPr="00482A25" w:rsidRDefault="00732CE7" w:rsidP="00D0596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32CE7">
                        <w:rPr>
                          <w:szCs w:val="28"/>
                          <w:lang w:val="ru-RU"/>
                        </w:rPr>
                        <w:t>СЭД-2023-299-01-01-05.С-16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596B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8B6CF0" wp14:editId="18C7A64A">
                <wp:simplePos x="0" y="0"/>
                <wp:positionH relativeFrom="page">
                  <wp:posOffset>890546</wp:posOffset>
                </wp:positionH>
                <wp:positionV relativeFrom="page">
                  <wp:posOffset>2918129</wp:posOffset>
                </wp:positionV>
                <wp:extent cx="2790908" cy="1248354"/>
                <wp:effectExtent l="0" t="0" r="9525" b="952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908" cy="1248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32D30" w14:textId="77777777" w:rsidR="00D0596B" w:rsidRDefault="00D0596B" w:rsidP="00D0596B">
                            <w:pPr>
                              <w:pStyle w:val="a5"/>
                              <w:spacing w:after="0"/>
                            </w:pPr>
                            <w:r>
                              <w:t xml:space="preserve">Об установлении расходного обязательства Пермского муниципального округа </w:t>
                            </w:r>
                          </w:p>
                          <w:p w14:paraId="2518F095" w14:textId="32296F24" w:rsidR="00D0596B" w:rsidRDefault="00D0596B" w:rsidP="00D0596B">
                            <w:pPr>
                              <w:pStyle w:val="a5"/>
                            </w:pPr>
                            <w:r>
                              <w:t>по благоустройству и озеленению административного центра Пермского муници</w:t>
                            </w:r>
                            <w:bookmarkStart w:id="0" w:name="_GoBack"/>
                            <w:bookmarkEnd w:id="0"/>
                            <w:r>
                              <w:t>пального округа</w:t>
                            </w:r>
                          </w:p>
                          <w:p w14:paraId="7BF89710" w14:textId="2B563416" w:rsidR="00D0596B" w:rsidRPr="00482A25" w:rsidRDefault="00D0596B" w:rsidP="00D0596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1pt;margin-top:229.75pt;width:219.75pt;height:98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ysrQIAAKo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" filled="f" stroked="f">
                <v:textbox inset="0,0,0,0">
                  <w:txbxContent>
                    <w:p w14:paraId="3E432D30" w14:textId="77777777" w:rsidR="00D0596B" w:rsidRDefault="00D0596B" w:rsidP="00D0596B">
                      <w:pPr>
                        <w:pStyle w:val="a5"/>
                        <w:spacing w:after="0"/>
                      </w:pPr>
                      <w:r>
                        <w:t xml:space="preserve">Об установлении расходного обязательства Пермского муниципального округа </w:t>
                      </w:r>
                    </w:p>
                    <w:p w14:paraId="2518F095" w14:textId="32296F24" w:rsidR="00D0596B" w:rsidRDefault="00D0596B" w:rsidP="00D0596B">
                      <w:pPr>
                        <w:pStyle w:val="a5"/>
                      </w:pPr>
                      <w:r>
                        <w:t>по благоустройству</w:t>
                      </w:r>
                      <w:r>
                        <w:t xml:space="preserve"> </w:t>
                      </w:r>
                      <w:r>
                        <w:t>и озеленению административного центра Пермского муниципального округа</w:t>
                      </w:r>
                    </w:p>
                    <w:p w14:paraId="7BF89710" w14:textId="2B563416" w:rsidR="00D0596B" w:rsidRPr="00482A25" w:rsidRDefault="00D0596B" w:rsidP="00D0596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0596B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20436" wp14:editId="0375F9B4">
                <wp:simplePos x="0" y="0"/>
                <wp:positionH relativeFrom="page">
                  <wp:posOffset>1551940</wp:posOffset>
                </wp:positionH>
                <wp:positionV relativeFrom="page">
                  <wp:posOffset>2142490</wp:posOffset>
                </wp:positionV>
                <wp:extent cx="1278255" cy="274320"/>
                <wp:effectExtent l="0" t="0" r="17145" b="1143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A2976" w14:textId="3BB25603" w:rsidR="00D0596B" w:rsidRPr="00482A25" w:rsidRDefault="00732CE7" w:rsidP="00D0596B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16.01.2023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2.2pt;margin-top:168.7pt;width:100.65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Mjsw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" filled="f" stroked="f">
                <v:textbox inset="0,0,0,0">
                  <w:txbxContent>
                    <w:p w14:paraId="018A2976" w14:textId="3BB25603" w:rsidR="00D0596B" w:rsidRPr="00482A25" w:rsidRDefault="00732CE7" w:rsidP="00D0596B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16.01.2023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F6C219" w14:textId="77777777" w:rsidR="00B330E4" w:rsidRDefault="00B330E4" w:rsidP="00D11D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4DE49545" w14:textId="77777777" w:rsidR="00B330E4" w:rsidRDefault="00B330E4" w:rsidP="00D11D00">
      <w:pPr>
        <w:pStyle w:val="a5"/>
        <w:spacing w:after="0" w:line="360" w:lineRule="exact"/>
        <w:ind w:firstLine="720"/>
        <w:jc w:val="both"/>
        <w:rPr>
          <w:b w:val="0"/>
          <w:szCs w:val="28"/>
        </w:rPr>
      </w:pPr>
    </w:p>
    <w:p w14:paraId="428371DA" w14:textId="5641697C" w:rsidR="00B330E4" w:rsidRPr="00B330E4" w:rsidRDefault="004D3E80" w:rsidP="00B330E4">
      <w:pPr>
        <w:pStyle w:val="a5"/>
        <w:spacing w:after="0" w:line="360" w:lineRule="exact"/>
        <w:ind w:firstLine="720"/>
        <w:jc w:val="both"/>
        <w:rPr>
          <w:b w:val="0"/>
          <w:bCs/>
          <w:szCs w:val="28"/>
        </w:rPr>
      </w:pPr>
      <w:r w:rsidRPr="00B330E4">
        <w:rPr>
          <w:b w:val="0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8BFC8F" wp14:editId="6565D10C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084337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16.3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to+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/JMCgsDj+hJ&#10;T0F8xEnk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" filled="f" stroked="f">
                <v:textbox inset="0,0,0,0">
                  <w:txbxContent>
                    <w:p w14:paraId="6A084337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330E4">
        <w:rPr>
          <w:b w:val="0"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364C51A" wp14:editId="06BF36E8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15FEB9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22.1pt;margin-top:178.65pt;width:100.6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" filled="f" stroked="f">
                <v:textbox inset="0,0,0,0">
                  <w:txbxContent>
                    <w:p w14:paraId="6D15FEB9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B330E4">
        <w:rPr>
          <w:b w:val="0"/>
          <w:bCs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3BEA5767" wp14:editId="2827E5E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30E4" w:rsidRPr="00B330E4">
        <w:rPr>
          <w:b w:val="0"/>
          <w:bCs/>
          <w:szCs w:val="28"/>
        </w:rPr>
        <w:t xml:space="preserve">В соответствии со статьей 86 Бюджетного кодекса Российской Федерации, </w:t>
      </w:r>
      <w:r w:rsidR="00D0596B">
        <w:rPr>
          <w:b w:val="0"/>
          <w:bCs/>
          <w:szCs w:val="28"/>
        </w:rPr>
        <w:t xml:space="preserve">с </w:t>
      </w:r>
      <w:r w:rsidR="00B330E4" w:rsidRPr="00B330E4">
        <w:rPr>
          <w:b w:val="0"/>
          <w:bCs/>
          <w:szCs w:val="28"/>
        </w:rPr>
        <w:t>пунктом 3 части 1 статьи 17 Федерального закона от 06</w:t>
      </w:r>
      <w:r w:rsidR="00FE490E">
        <w:rPr>
          <w:b w:val="0"/>
          <w:bCs/>
          <w:szCs w:val="28"/>
        </w:rPr>
        <w:t xml:space="preserve"> октября </w:t>
      </w:r>
      <w:r w:rsidR="00B330E4" w:rsidRPr="00B330E4">
        <w:rPr>
          <w:b w:val="0"/>
          <w:bCs/>
          <w:szCs w:val="28"/>
        </w:rPr>
        <w:t xml:space="preserve">2003 </w:t>
      </w:r>
      <w:r w:rsidR="00D0596B">
        <w:rPr>
          <w:b w:val="0"/>
          <w:bCs/>
          <w:szCs w:val="28"/>
        </w:rPr>
        <w:t xml:space="preserve">г. </w:t>
      </w:r>
      <w:r w:rsidR="00B330E4" w:rsidRPr="00B330E4">
        <w:rPr>
          <w:b w:val="0"/>
          <w:bCs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DF7DA7" w:rsidRPr="00DF7DA7">
        <w:rPr>
          <w:b w:val="0"/>
          <w:bCs/>
          <w:szCs w:val="28"/>
        </w:rPr>
        <w:t xml:space="preserve">пунктом 6 части 2 статьи 30 </w:t>
      </w:r>
      <w:r w:rsidR="00DF7DA7" w:rsidRPr="00DF7DA7">
        <w:rPr>
          <w:b w:val="0"/>
          <w:bCs/>
          <w:color w:val="000000"/>
          <w:spacing w:val="4"/>
          <w:szCs w:val="28"/>
          <w:lang w:val="ru"/>
        </w:rPr>
        <w:t>Устава Пермского муниципального округа Пермского края</w:t>
      </w:r>
    </w:p>
    <w:p w14:paraId="47B38286" w14:textId="4BB9A33A" w:rsidR="00B330E4" w:rsidRPr="00F87D66" w:rsidRDefault="00B330E4" w:rsidP="00B330E4">
      <w:pPr>
        <w:spacing w:line="360" w:lineRule="exact"/>
        <w:ind w:firstLine="709"/>
        <w:jc w:val="both"/>
        <w:rPr>
          <w:sz w:val="28"/>
          <w:szCs w:val="28"/>
        </w:rPr>
      </w:pPr>
      <w:r w:rsidRPr="00044D5A">
        <w:rPr>
          <w:sz w:val="28"/>
          <w:szCs w:val="28"/>
        </w:rPr>
        <w:t>администрация Пермского муниципального</w:t>
      </w:r>
      <w:r w:rsidRPr="00F87D66">
        <w:rPr>
          <w:sz w:val="28"/>
          <w:szCs w:val="28"/>
        </w:rPr>
        <w:t xml:space="preserve"> </w:t>
      </w:r>
      <w:r w:rsidR="004D3E80">
        <w:rPr>
          <w:sz w:val="28"/>
          <w:szCs w:val="28"/>
        </w:rPr>
        <w:t>округа</w:t>
      </w:r>
      <w:r w:rsidRPr="00F87D6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ПОСТАНОВЛЯЕТ</w:t>
      </w:r>
      <w:r w:rsidRPr="00F87D66">
        <w:rPr>
          <w:sz w:val="28"/>
          <w:szCs w:val="28"/>
        </w:rPr>
        <w:t xml:space="preserve">: </w:t>
      </w:r>
    </w:p>
    <w:p w14:paraId="4CA32FB6" w14:textId="3E00866A" w:rsidR="00B330E4" w:rsidRDefault="00AC2AE5" w:rsidP="00A432BC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330E4" w:rsidRPr="00023B0B">
        <w:rPr>
          <w:sz w:val="28"/>
          <w:szCs w:val="28"/>
        </w:rPr>
        <w:t>Установить, что расходы по благоустройству и озеленению</w:t>
      </w:r>
      <w:r w:rsidR="00B330E4">
        <w:rPr>
          <w:sz w:val="28"/>
          <w:szCs w:val="28"/>
        </w:rPr>
        <w:t xml:space="preserve"> </w:t>
      </w:r>
      <w:r w:rsidR="00B330E4" w:rsidRPr="00023B0B">
        <w:rPr>
          <w:sz w:val="28"/>
          <w:szCs w:val="28"/>
        </w:rPr>
        <w:t xml:space="preserve">административного центра Пермского муниципального </w:t>
      </w:r>
      <w:r w:rsidR="00B330E4">
        <w:rPr>
          <w:sz w:val="28"/>
          <w:szCs w:val="28"/>
        </w:rPr>
        <w:t>округа</w:t>
      </w:r>
      <w:r w:rsidR="00B330E4" w:rsidRPr="00023B0B">
        <w:rPr>
          <w:sz w:val="28"/>
          <w:szCs w:val="28"/>
        </w:rPr>
        <w:t xml:space="preserve"> являются</w:t>
      </w:r>
      <w:r w:rsidR="00B330E4">
        <w:rPr>
          <w:sz w:val="28"/>
          <w:szCs w:val="28"/>
        </w:rPr>
        <w:t xml:space="preserve"> </w:t>
      </w:r>
      <w:r w:rsidR="00B330E4" w:rsidRPr="00023B0B">
        <w:rPr>
          <w:sz w:val="28"/>
          <w:szCs w:val="28"/>
        </w:rPr>
        <w:t xml:space="preserve">расходным обязательством Пермского муниципального </w:t>
      </w:r>
      <w:r w:rsidR="00B330E4">
        <w:rPr>
          <w:sz w:val="28"/>
          <w:szCs w:val="28"/>
        </w:rPr>
        <w:t>округа</w:t>
      </w:r>
      <w:r w:rsidR="00B330E4" w:rsidRPr="00023B0B">
        <w:rPr>
          <w:sz w:val="28"/>
          <w:szCs w:val="28"/>
        </w:rPr>
        <w:t>.</w:t>
      </w:r>
    </w:p>
    <w:p w14:paraId="2B6A3B93" w14:textId="4CFD7F2F" w:rsidR="00B330E4" w:rsidRPr="00811998" w:rsidRDefault="00B330E4" w:rsidP="00A432BC">
      <w:pPr>
        <w:tabs>
          <w:tab w:val="left" w:pos="709"/>
        </w:tabs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811998">
        <w:rPr>
          <w:color w:val="000000" w:themeColor="text1"/>
          <w:sz w:val="28"/>
          <w:szCs w:val="28"/>
        </w:rPr>
        <w:t>Административный центр Пермского муниципального округа  включает в</w:t>
      </w:r>
      <w:r w:rsidR="00D0596B">
        <w:rPr>
          <w:color w:val="000000" w:themeColor="text1"/>
          <w:sz w:val="28"/>
          <w:szCs w:val="28"/>
        </w:rPr>
        <w:t>   </w:t>
      </w:r>
      <w:r w:rsidRPr="00811998">
        <w:rPr>
          <w:color w:val="000000" w:themeColor="text1"/>
          <w:sz w:val="28"/>
          <w:szCs w:val="28"/>
        </w:rPr>
        <w:t>себя з</w:t>
      </w:r>
      <w:r w:rsidRPr="00811998">
        <w:rPr>
          <w:rStyle w:val="af5"/>
          <w:rFonts w:eastAsia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  <w:t>емельные участки</w:t>
      </w:r>
      <w:r w:rsidR="00D0596B">
        <w:rPr>
          <w:rStyle w:val="af5"/>
          <w:rFonts w:eastAsia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с кадастровыми номерами</w:t>
      </w:r>
      <w:r w:rsidRPr="00811998">
        <w:rPr>
          <w:rStyle w:val="af5"/>
          <w:rFonts w:eastAsia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0" w:tgtFrame="_blank" w:history="1">
        <w:r w:rsidRPr="00811998">
          <w:rPr>
            <w:rStyle w:val="af6"/>
            <w:color w:val="000000" w:themeColor="text1"/>
            <w:sz w:val="28"/>
            <w:szCs w:val="28"/>
            <w:u w:val="none"/>
            <w:shd w:val="clear" w:color="auto" w:fill="FFFFFF"/>
          </w:rPr>
          <w:t>59:01:4613886:53</w:t>
        </w:r>
      </w:hyperlink>
      <w:r w:rsidRPr="00811998">
        <w:rPr>
          <w:color w:val="000000" w:themeColor="text1"/>
          <w:sz w:val="28"/>
          <w:szCs w:val="28"/>
        </w:rPr>
        <w:t>,</w:t>
      </w:r>
      <w:r w:rsidRPr="00811998">
        <w:rPr>
          <w:rStyle w:val="af5"/>
          <w:rFonts w:eastAsiaTheme="minorHAnsi"/>
          <w:b w:val="0"/>
          <w:bCs w:val="0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1" w:tgtFrame="_blank" w:history="1">
        <w:r w:rsidRPr="00811998">
          <w:rPr>
            <w:rStyle w:val="af6"/>
            <w:color w:val="000000" w:themeColor="text1"/>
            <w:sz w:val="28"/>
            <w:szCs w:val="28"/>
            <w:u w:val="none"/>
            <w:shd w:val="clear" w:color="auto" w:fill="FFFFFF"/>
          </w:rPr>
          <w:t>59:01:4613886:71</w:t>
        </w:r>
      </w:hyperlink>
      <w:r w:rsidRPr="00811998">
        <w:rPr>
          <w:color w:val="000000" w:themeColor="text1"/>
          <w:sz w:val="28"/>
          <w:szCs w:val="28"/>
        </w:rPr>
        <w:t>,</w:t>
      </w:r>
      <w:r w:rsidRPr="00811998">
        <w:rPr>
          <w:rStyle w:val="af5"/>
          <w:rFonts w:eastAsia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2" w:tgtFrame="_blank" w:history="1">
        <w:r w:rsidRPr="00811998">
          <w:rPr>
            <w:rStyle w:val="af6"/>
            <w:color w:val="000000" w:themeColor="text1"/>
            <w:sz w:val="28"/>
            <w:szCs w:val="28"/>
            <w:u w:val="none"/>
            <w:shd w:val="clear" w:color="auto" w:fill="FFFFFF"/>
          </w:rPr>
          <w:t>59:01:4613886:74</w:t>
        </w:r>
      </w:hyperlink>
      <w:r w:rsidRPr="00811998">
        <w:rPr>
          <w:color w:val="000000" w:themeColor="text1"/>
          <w:sz w:val="28"/>
          <w:szCs w:val="28"/>
        </w:rPr>
        <w:t>,</w:t>
      </w:r>
      <w:r w:rsidRPr="00811998">
        <w:rPr>
          <w:rStyle w:val="af5"/>
          <w:rFonts w:eastAsia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3" w:tgtFrame="_blank" w:history="1">
        <w:r w:rsidRPr="00811998">
          <w:rPr>
            <w:rStyle w:val="af6"/>
            <w:color w:val="000000" w:themeColor="text1"/>
            <w:sz w:val="28"/>
            <w:szCs w:val="28"/>
            <w:u w:val="none"/>
            <w:shd w:val="clear" w:color="auto" w:fill="FFFFFF"/>
          </w:rPr>
          <w:t>59:01:4613905:137</w:t>
        </w:r>
      </w:hyperlink>
      <w:r w:rsidRPr="00811998">
        <w:rPr>
          <w:color w:val="000000" w:themeColor="text1"/>
          <w:sz w:val="28"/>
          <w:szCs w:val="28"/>
        </w:rPr>
        <w:t>.</w:t>
      </w:r>
    </w:p>
    <w:p w14:paraId="257C43CE" w14:textId="35316AA6" w:rsidR="00B330E4" w:rsidRDefault="00AC2AE5" w:rsidP="00A432BC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="00B330E4" w:rsidRPr="00811998">
        <w:rPr>
          <w:color w:val="000000" w:themeColor="text1"/>
          <w:sz w:val="28"/>
          <w:szCs w:val="28"/>
        </w:rPr>
        <w:t xml:space="preserve">Включить в реестр расходных обязательств </w:t>
      </w:r>
      <w:r w:rsidR="00B330E4" w:rsidRPr="002B7C55">
        <w:rPr>
          <w:sz w:val="28"/>
          <w:szCs w:val="28"/>
        </w:rPr>
        <w:t xml:space="preserve">Пермского муниципального </w:t>
      </w:r>
      <w:r w:rsidR="00B330E4">
        <w:rPr>
          <w:sz w:val="28"/>
          <w:szCs w:val="28"/>
        </w:rPr>
        <w:t>округа</w:t>
      </w:r>
      <w:r w:rsidR="00B330E4" w:rsidRPr="002B7C55">
        <w:rPr>
          <w:sz w:val="28"/>
          <w:szCs w:val="28"/>
        </w:rPr>
        <w:t xml:space="preserve"> расходы, указанные в пункте 1 настоящего постановления.</w:t>
      </w:r>
    </w:p>
    <w:p w14:paraId="2B4201AA" w14:textId="5BC61826" w:rsidR="00B330E4" w:rsidRPr="002B7C55" w:rsidRDefault="00AC2AE5" w:rsidP="00A432BC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330E4" w:rsidRPr="002B7C55">
        <w:rPr>
          <w:sz w:val="28"/>
          <w:szCs w:val="28"/>
        </w:rPr>
        <w:t>Определить следующие направления расходования средств по</w:t>
      </w:r>
      <w:r>
        <w:rPr>
          <w:sz w:val="28"/>
          <w:szCs w:val="28"/>
        </w:rPr>
        <w:t>    </w:t>
      </w:r>
      <w:r w:rsidR="00B330E4" w:rsidRPr="002B7C55">
        <w:rPr>
          <w:sz w:val="28"/>
          <w:szCs w:val="28"/>
        </w:rPr>
        <w:t xml:space="preserve">благоустройству и озеленению административного центра Пермского муниципального </w:t>
      </w:r>
      <w:r w:rsidR="00B330E4">
        <w:rPr>
          <w:sz w:val="28"/>
          <w:szCs w:val="28"/>
        </w:rPr>
        <w:t>округа</w:t>
      </w:r>
      <w:r w:rsidR="00B330E4" w:rsidRPr="002B7C55">
        <w:rPr>
          <w:sz w:val="28"/>
          <w:szCs w:val="28"/>
        </w:rPr>
        <w:t>:</w:t>
      </w:r>
    </w:p>
    <w:p w14:paraId="1E46A9B5" w14:textId="694BD106" w:rsidR="00B330E4" w:rsidRPr="00023B0B" w:rsidRDefault="00B330E4" w:rsidP="00A432BC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2AE5">
        <w:rPr>
          <w:sz w:val="28"/>
          <w:szCs w:val="28"/>
        </w:rPr>
        <w:t>  </w:t>
      </w:r>
      <w:r w:rsidRPr="00023B0B">
        <w:rPr>
          <w:sz w:val="28"/>
          <w:szCs w:val="28"/>
        </w:rPr>
        <w:t xml:space="preserve">озеленение административного центра Пермского муниципального </w:t>
      </w:r>
      <w:r>
        <w:rPr>
          <w:sz w:val="28"/>
          <w:szCs w:val="28"/>
        </w:rPr>
        <w:t>округа</w:t>
      </w:r>
      <w:r w:rsidRPr="00023B0B">
        <w:rPr>
          <w:sz w:val="28"/>
          <w:szCs w:val="28"/>
        </w:rPr>
        <w:t>;</w:t>
      </w:r>
    </w:p>
    <w:p w14:paraId="17E93B28" w14:textId="108E1167" w:rsidR="00B330E4" w:rsidRPr="00B758EB" w:rsidRDefault="00B330E4" w:rsidP="00A432BC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2AE5">
        <w:rPr>
          <w:sz w:val="28"/>
          <w:szCs w:val="28"/>
        </w:rPr>
        <w:t>  </w:t>
      </w:r>
      <w:r w:rsidRPr="00023B0B">
        <w:rPr>
          <w:sz w:val="28"/>
          <w:szCs w:val="28"/>
        </w:rPr>
        <w:t>благоустройство территории административного центра</w:t>
      </w:r>
      <w:r>
        <w:rPr>
          <w:sz w:val="28"/>
          <w:szCs w:val="28"/>
        </w:rPr>
        <w:t>.</w:t>
      </w:r>
    </w:p>
    <w:p w14:paraId="698F1C0F" w14:textId="07F4F15A" w:rsidR="00B330E4" w:rsidRDefault="00B330E4" w:rsidP="00A432BC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C2AE5">
        <w:rPr>
          <w:sz w:val="28"/>
          <w:szCs w:val="28"/>
        </w:rPr>
        <w:t>  </w:t>
      </w:r>
      <w:r w:rsidRPr="00023B0B">
        <w:rPr>
          <w:sz w:val="28"/>
          <w:szCs w:val="28"/>
        </w:rPr>
        <w:t>Формирование расходов на благоустройство и озеленение</w:t>
      </w:r>
      <w:r>
        <w:rPr>
          <w:sz w:val="28"/>
          <w:szCs w:val="28"/>
        </w:rPr>
        <w:t xml:space="preserve"> </w:t>
      </w:r>
      <w:r w:rsidRPr="00023B0B">
        <w:rPr>
          <w:sz w:val="28"/>
          <w:szCs w:val="28"/>
        </w:rPr>
        <w:t xml:space="preserve">административного центра Пермского муниципального </w:t>
      </w:r>
      <w:r w:rsidR="004D3E80">
        <w:rPr>
          <w:sz w:val="28"/>
          <w:szCs w:val="28"/>
        </w:rPr>
        <w:t>округа</w:t>
      </w:r>
      <w:r w:rsidRPr="00023B0B">
        <w:rPr>
          <w:sz w:val="28"/>
          <w:szCs w:val="28"/>
        </w:rPr>
        <w:t>, указанных в</w:t>
      </w:r>
      <w:r w:rsidR="00AC2AE5">
        <w:rPr>
          <w:sz w:val="28"/>
          <w:szCs w:val="28"/>
        </w:rPr>
        <w:t> </w:t>
      </w:r>
      <w:r w:rsidRPr="00023B0B">
        <w:rPr>
          <w:sz w:val="28"/>
          <w:szCs w:val="28"/>
        </w:rPr>
        <w:t>п</w:t>
      </w:r>
      <w:r w:rsidR="00AC2AE5">
        <w:rPr>
          <w:sz w:val="28"/>
          <w:szCs w:val="28"/>
        </w:rPr>
        <w:t xml:space="preserve">ункте </w:t>
      </w:r>
      <w:r w:rsidRPr="00023B0B">
        <w:rPr>
          <w:sz w:val="28"/>
          <w:szCs w:val="28"/>
        </w:rPr>
        <w:t xml:space="preserve">3 настоящего постановления, осуществляется </w:t>
      </w:r>
      <w:r>
        <w:rPr>
          <w:sz w:val="28"/>
          <w:szCs w:val="28"/>
        </w:rPr>
        <w:t xml:space="preserve">исходя из фактических </w:t>
      </w:r>
      <w:r>
        <w:rPr>
          <w:sz w:val="28"/>
          <w:szCs w:val="28"/>
        </w:rPr>
        <w:lastRenderedPageBreak/>
        <w:t>расходов текущего финансового года с учетом прогнозируемого индекса дефлятора.</w:t>
      </w:r>
    </w:p>
    <w:p w14:paraId="323463EF" w14:textId="05AAD804" w:rsidR="00B330E4" w:rsidRPr="00B46B60" w:rsidRDefault="00B330E4" w:rsidP="001567D8">
      <w:pPr>
        <w:tabs>
          <w:tab w:val="left" w:pos="993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C2AE5">
        <w:rPr>
          <w:sz w:val="28"/>
          <w:szCs w:val="28"/>
        </w:rPr>
        <w:t>  </w:t>
      </w:r>
      <w:r w:rsidRPr="00023B0B">
        <w:rPr>
          <w:sz w:val="28"/>
          <w:szCs w:val="28"/>
        </w:rPr>
        <w:t>Финансирование расходов, указанных в пункте 1 настоящего</w:t>
      </w:r>
      <w:r>
        <w:rPr>
          <w:sz w:val="28"/>
          <w:szCs w:val="28"/>
        </w:rPr>
        <w:t xml:space="preserve"> </w:t>
      </w:r>
      <w:r w:rsidRPr="00023B0B">
        <w:rPr>
          <w:sz w:val="28"/>
          <w:szCs w:val="28"/>
        </w:rPr>
        <w:t>постановления, производится за счет средств бюджета Пермского</w:t>
      </w:r>
      <w:r>
        <w:rPr>
          <w:sz w:val="28"/>
          <w:szCs w:val="28"/>
        </w:rPr>
        <w:t xml:space="preserve"> </w:t>
      </w:r>
      <w:r w:rsidRPr="00B477C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B477CE">
        <w:rPr>
          <w:sz w:val="28"/>
          <w:szCs w:val="28"/>
        </w:rPr>
        <w:t xml:space="preserve"> в пределах бюджетных ассигнований и лимитов бюджетных обязательств в соответствии с решением </w:t>
      </w:r>
      <w:r>
        <w:rPr>
          <w:sz w:val="28"/>
          <w:szCs w:val="28"/>
        </w:rPr>
        <w:t>Думы</w:t>
      </w:r>
      <w:r w:rsidRPr="00B477CE">
        <w:rPr>
          <w:sz w:val="28"/>
          <w:szCs w:val="28"/>
        </w:rPr>
        <w:t xml:space="preserve"> Пермского муниципального </w:t>
      </w:r>
      <w:r>
        <w:rPr>
          <w:sz w:val="28"/>
          <w:szCs w:val="28"/>
        </w:rPr>
        <w:t>округа</w:t>
      </w:r>
      <w:r w:rsidRPr="00B477CE">
        <w:rPr>
          <w:sz w:val="28"/>
          <w:szCs w:val="28"/>
        </w:rPr>
        <w:t xml:space="preserve"> о бюджете Пермского муниципального </w:t>
      </w:r>
      <w:r>
        <w:rPr>
          <w:sz w:val="28"/>
          <w:szCs w:val="28"/>
        </w:rPr>
        <w:t>округа</w:t>
      </w:r>
      <w:r w:rsidRPr="00B477CE">
        <w:rPr>
          <w:sz w:val="28"/>
          <w:szCs w:val="28"/>
        </w:rPr>
        <w:t xml:space="preserve"> на</w:t>
      </w:r>
      <w:r w:rsidR="00AC2AE5">
        <w:rPr>
          <w:sz w:val="28"/>
          <w:szCs w:val="28"/>
        </w:rPr>
        <w:t> </w:t>
      </w:r>
      <w:r>
        <w:rPr>
          <w:sz w:val="28"/>
          <w:szCs w:val="28"/>
        </w:rPr>
        <w:t>очередной</w:t>
      </w:r>
      <w:r w:rsidRPr="00B477CE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</w:t>
      </w:r>
      <w:r w:rsidRPr="00B477CE">
        <w:rPr>
          <w:sz w:val="28"/>
          <w:szCs w:val="28"/>
        </w:rPr>
        <w:t>плановый период.</w:t>
      </w:r>
    </w:p>
    <w:p w14:paraId="1EEAA4AA" w14:textId="23BADDB7" w:rsidR="00B330E4" w:rsidRDefault="00B330E4" w:rsidP="001567D8">
      <w:pPr>
        <w:spacing w:line="360" w:lineRule="exact"/>
        <w:ind w:firstLine="709"/>
        <w:jc w:val="both"/>
        <w:rPr>
          <w:sz w:val="28"/>
          <w:szCs w:val="28"/>
        </w:rPr>
      </w:pPr>
      <w:r w:rsidRPr="00B46B60">
        <w:rPr>
          <w:sz w:val="28"/>
          <w:szCs w:val="28"/>
        </w:rPr>
        <w:t>6.</w:t>
      </w:r>
      <w:r w:rsidR="00AC2AE5">
        <w:rPr>
          <w:sz w:val="28"/>
          <w:szCs w:val="28"/>
        </w:rPr>
        <w:t>  </w:t>
      </w:r>
      <w:r w:rsidRPr="00B46B60">
        <w:rPr>
          <w:sz w:val="28"/>
          <w:szCs w:val="28"/>
        </w:rPr>
        <w:t xml:space="preserve">Расходование средств бюджета Пермского муниципального </w:t>
      </w:r>
      <w:r w:rsidRPr="00044D5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B46B60">
        <w:rPr>
          <w:sz w:val="28"/>
          <w:szCs w:val="28"/>
        </w:rPr>
        <w:t xml:space="preserve">осуществляется на основании </w:t>
      </w:r>
      <w:r>
        <w:rPr>
          <w:sz w:val="28"/>
          <w:szCs w:val="28"/>
        </w:rPr>
        <w:t>муниципальны</w:t>
      </w:r>
      <w:r w:rsidRPr="00B46B60">
        <w:rPr>
          <w:sz w:val="28"/>
          <w:szCs w:val="28"/>
        </w:rPr>
        <w:t>х контрактов, договоров,</w:t>
      </w:r>
      <w:r>
        <w:rPr>
          <w:sz w:val="28"/>
          <w:szCs w:val="28"/>
        </w:rPr>
        <w:t xml:space="preserve"> </w:t>
      </w:r>
      <w:r w:rsidRPr="00B46B60">
        <w:rPr>
          <w:sz w:val="28"/>
          <w:szCs w:val="28"/>
        </w:rPr>
        <w:t>соглашений, заключенных в соответствии с Федеральным законом от</w:t>
      </w:r>
      <w:r>
        <w:rPr>
          <w:sz w:val="28"/>
          <w:szCs w:val="28"/>
        </w:rPr>
        <w:t xml:space="preserve"> </w:t>
      </w:r>
      <w:r w:rsidRPr="00B46B60">
        <w:rPr>
          <w:sz w:val="28"/>
          <w:szCs w:val="28"/>
        </w:rPr>
        <w:t>05</w:t>
      </w:r>
      <w:r w:rsidR="00FE490E">
        <w:rPr>
          <w:sz w:val="28"/>
          <w:szCs w:val="28"/>
        </w:rPr>
        <w:t xml:space="preserve"> апреля </w:t>
      </w:r>
      <w:r w:rsidRPr="00B46B60">
        <w:rPr>
          <w:sz w:val="28"/>
          <w:szCs w:val="28"/>
        </w:rPr>
        <w:t xml:space="preserve">2013 </w:t>
      </w:r>
      <w:r w:rsidR="00AC2AE5">
        <w:rPr>
          <w:sz w:val="28"/>
          <w:szCs w:val="28"/>
        </w:rPr>
        <w:t xml:space="preserve">г. </w:t>
      </w:r>
      <w:r w:rsidRPr="00B46B60">
        <w:rPr>
          <w:sz w:val="28"/>
          <w:szCs w:val="28"/>
        </w:rPr>
        <w:t>№ 44-ФЗ «О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 w:rsidRPr="00B46B60">
        <w:rPr>
          <w:sz w:val="28"/>
          <w:szCs w:val="28"/>
        </w:rPr>
        <w:t>услуг для обеспечения государственных и муниципальных нужд».</w:t>
      </w:r>
    </w:p>
    <w:p w14:paraId="2ABBC342" w14:textId="482C9C2A" w:rsidR="00B330E4" w:rsidRPr="00B46B60" w:rsidRDefault="00B330E4" w:rsidP="001567D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C2AE5">
        <w:rPr>
          <w:sz w:val="28"/>
          <w:szCs w:val="28"/>
        </w:rPr>
        <w:t>  </w:t>
      </w:r>
      <w:r>
        <w:rPr>
          <w:sz w:val="28"/>
          <w:szCs w:val="28"/>
        </w:rPr>
        <w:t xml:space="preserve">Распорядителем средств бюджета Пермского муниципального округа,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период, является </w:t>
      </w:r>
      <w:r w:rsidR="00AC2AE5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казенное учреждение «Управление по обеспечению деятельности </w:t>
      </w:r>
      <w:r w:rsidRPr="00044D5A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 и муниципальных казенных учреждений Пермского муниципального округа».</w:t>
      </w:r>
    </w:p>
    <w:p w14:paraId="7A19BC07" w14:textId="4688DF65" w:rsidR="00B330E4" w:rsidRDefault="00B330E4" w:rsidP="00AC2AE5">
      <w:pPr>
        <w:tabs>
          <w:tab w:val="left" w:pos="56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B7C55">
        <w:rPr>
          <w:sz w:val="28"/>
          <w:szCs w:val="28"/>
        </w:rPr>
        <w:t>.</w:t>
      </w:r>
      <w:r w:rsidR="00AC2AE5">
        <w:rPr>
          <w:sz w:val="28"/>
          <w:szCs w:val="28"/>
        </w:rPr>
        <w:t>  </w:t>
      </w:r>
      <w:r w:rsidRPr="002B7C55">
        <w:rPr>
          <w:sz w:val="28"/>
          <w:szCs w:val="28"/>
        </w:rPr>
        <w:t>Признать утратившими силу постановления администрации</w:t>
      </w:r>
      <w:r w:rsidR="00AC2AE5">
        <w:rPr>
          <w:sz w:val="28"/>
          <w:szCs w:val="28"/>
        </w:rPr>
        <w:t xml:space="preserve"> </w:t>
      </w:r>
      <w:r w:rsidRPr="002B7C55">
        <w:rPr>
          <w:sz w:val="28"/>
          <w:szCs w:val="28"/>
        </w:rPr>
        <w:t>Пермского муниципального района:</w:t>
      </w:r>
    </w:p>
    <w:p w14:paraId="484F573F" w14:textId="71EBEBA2" w:rsidR="00B330E4" w:rsidRPr="002B7C55" w:rsidRDefault="00B330E4" w:rsidP="001567D8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30</w:t>
      </w:r>
      <w:r w:rsidR="00DF7DA7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 xml:space="preserve">2016 </w:t>
      </w:r>
      <w:r w:rsidR="00AC2AE5">
        <w:rPr>
          <w:sz w:val="28"/>
          <w:szCs w:val="28"/>
        </w:rPr>
        <w:t xml:space="preserve">г. </w:t>
      </w:r>
      <w:r>
        <w:rPr>
          <w:sz w:val="28"/>
          <w:szCs w:val="28"/>
        </w:rPr>
        <w:t>№ 773 «</w:t>
      </w:r>
      <w:r w:rsidRPr="002B7C55">
        <w:rPr>
          <w:sz w:val="28"/>
          <w:szCs w:val="28"/>
        </w:rPr>
        <w:t>Об установлении расходного обязательства</w:t>
      </w:r>
      <w:r>
        <w:rPr>
          <w:sz w:val="28"/>
          <w:szCs w:val="28"/>
        </w:rPr>
        <w:t xml:space="preserve"> </w:t>
      </w:r>
      <w:r w:rsidRPr="002B7C55">
        <w:rPr>
          <w:sz w:val="28"/>
          <w:szCs w:val="28"/>
        </w:rPr>
        <w:t xml:space="preserve">Пермского муниципального района по благоустройству </w:t>
      </w:r>
      <w:r>
        <w:rPr>
          <w:sz w:val="28"/>
          <w:szCs w:val="28"/>
        </w:rPr>
        <w:t xml:space="preserve">и озеленению административного </w:t>
      </w:r>
      <w:r w:rsidRPr="002B7C55">
        <w:rPr>
          <w:sz w:val="28"/>
          <w:szCs w:val="28"/>
        </w:rPr>
        <w:t>центра Пермского муниципального района»;</w:t>
      </w:r>
    </w:p>
    <w:p w14:paraId="26D2FA1C" w14:textId="64FF7799" w:rsidR="00B330E4" w:rsidRPr="002B7C55" w:rsidRDefault="00B330E4" w:rsidP="001567D8">
      <w:pPr>
        <w:spacing w:line="360" w:lineRule="exact"/>
        <w:ind w:firstLine="709"/>
        <w:jc w:val="both"/>
        <w:rPr>
          <w:sz w:val="28"/>
          <w:szCs w:val="28"/>
        </w:rPr>
      </w:pPr>
      <w:r w:rsidRPr="002B7C55">
        <w:rPr>
          <w:sz w:val="28"/>
          <w:szCs w:val="28"/>
        </w:rPr>
        <w:t>от 01</w:t>
      </w:r>
      <w:r w:rsidR="00DF7DA7">
        <w:rPr>
          <w:sz w:val="28"/>
          <w:szCs w:val="28"/>
        </w:rPr>
        <w:t xml:space="preserve"> декабря </w:t>
      </w:r>
      <w:r w:rsidRPr="002B7C55">
        <w:rPr>
          <w:sz w:val="28"/>
          <w:szCs w:val="28"/>
        </w:rPr>
        <w:t xml:space="preserve">2014 </w:t>
      </w:r>
      <w:r w:rsidR="00AC2AE5">
        <w:rPr>
          <w:sz w:val="28"/>
          <w:szCs w:val="28"/>
        </w:rPr>
        <w:t xml:space="preserve">г. </w:t>
      </w:r>
      <w:r w:rsidRPr="002B7C55">
        <w:rPr>
          <w:sz w:val="28"/>
          <w:szCs w:val="28"/>
        </w:rPr>
        <w:t>№ 5055 «Об установлении расходного обязательства</w:t>
      </w:r>
      <w:r>
        <w:rPr>
          <w:sz w:val="28"/>
          <w:szCs w:val="28"/>
        </w:rPr>
        <w:t xml:space="preserve"> </w:t>
      </w:r>
      <w:r w:rsidRPr="002B7C55">
        <w:rPr>
          <w:sz w:val="28"/>
          <w:szCs w:val="28"/>
        </w:rPr>
        <w:t>Пермского муниципального района по благоустройству территории</w:t>
      </w:r>
      <w:r>
        <w:rPr>
          <w:sz w:val="28"/>
          <w:szCs w:val="28"/>
        </w:rPr>
        <w:t xml:space="preserve"> </w:t>
      </w:r>
      <w:r w:rsidRPr="002B7C55">
        <w:rPr>
          <w:sz w:val="28"/>
          <w:szCs w:val="28"/>
        </w:rPr>
        <w:t>административного центра Пермского муниципального района»;</w:t>
      </w:r>
    </w:p>
    <w:p w14:paraId="06D1BF12" w14:textId="2C074B64" w:rsidR="00B330E4" w:rsidRPr="002B7C55" w:rsidRDefault="00B330E4" w:rsidP="001567D8">
      <w:pPr>
        <w:spacing w:line="360" w:lineRule="exact"/>
        <w:ind w:firstLine="709"/>
        <w:jc w:val="both"/>
        <w:rPr>
          <w:sz w:val="28"/>
          <w:szCs w:val="28"/>
        </w:rPr>
      </w:pPr>
      <w:r w:rsidRPr="002B7C55">
        <w:rPr>
          <w:sz w:val="28"/>
          <w:szCs w:val="28"/>
        </w:rPr>
        <w:t>от 02</w:t>
      </w:r>
      <w:r w:rsidR="00DF7DA7">
        <w:rPr>
          <w:sz w:val="28"/>
          <w:szCs w:val="28"/>
        </w:rPr>
        <w:t xml:space="preserve"> ноября </w:t>
      </w:r>
      <w:r w:rsidRPr="002B7C55">
        <w:rPr>
          <w:sz w:val="28"/>
          <w:szCs w:val="28"/>
        </w:rPr>
        <w:t xml:space="preserve">2015 </w:t>
      </w:r>
      <w:r w:rsidR="00AC2AE5">
        <w:rPr>
          <w:sz w:val="28"/>
          <w:szCs w:val="28"/>
        </w:rPr>
        <w:t xml:space="preserve">г. </w:t>
      </w:r>
      <w:r w:rsidRPr="002B7C55">
        <w:rPr>
          <w:sz w:val="28"/>
          <w:szCs w:val="28"/>
        </w:rPr>
        <w:t>№ 1396 «О внесении изменений в постановление</w:t>
      </w:r>
      <w:r>
        <w:rPr>
          <w:sz w:val="28"/>
          <w:szCs w:val="28"/>
        </w:rPr>
        <w:t xml:space="preserve"> </w:t>
      </w:r>
      <w:r w:rsidRPr="002B7C55">
        <w:rPr>
          <w:sz w:val="28"/>
          <w:szCs w:val="28"/>
        </w:rPr>
        <w:t>администрации Пермского муниципального района от 01</w:t>
      </w:r>
      <w:r w:rsidR="00AC2AE5">
        <w:rPr>
          <w:sz w:val="28"/>
          <w:szCs w:val="28"/>
        </w:rPr>
        <w:t>.12.</w:t>
      </w:r>
      <w:r w:rsidRPr="002B7C55">
        <w:rPr>
          <w:sz w:val="28"/>
          <w:szCs w:val="28"/>
        </w:rPr>
        <w:t>2014 № 5055 «Об</w:t>
      </w:r>
      <w:r w:rsidR="00AC2AE5">
        <w:rPr>
          <w:sz w:val="28"/>
          <w:szCs w:val="28"/>
        </w:rPr>
        <w:t>   </w:t>
      </w:r>
      <w:r w:rsidRPr="002B7C55">
        <w:rPr>
          <w:sz w:val="28"/>
          <w:szCs w:val="28"/>
        </w:rPr>
        <w:t>установлении расходного обязательства Пермского муниципального района</w:t>
      </w:r>
      <w:r>
        <w:rPr>
          <w:sz w:val="28"/>
          <w:szCs w:val="28"/>
        </w:rPr>
        <w:t xml:space="preserve"> </w:t>
      </w:r>
      <w:r w:rsidRPr="002B7C55">
        <w:rPr>
          <w:sz w:val="28"/>
          <w:szCs w:val="28"/>
        </w:rPr>
        <w:t>по благоустройству территории административного центра Пермского</w:t>
      </w:r>
      <w:r>
        <w:rPr>
          <w:sz w:val="28"/>
          <w:szCs w:val="28"/>
        </w:rPr>
        <w:t xml:space="preserve"> </w:t>
      </w:r>
      <w:r w:rsidRPr="002B7C55">
        <w:rPr>
          <w:sz w:val="28"/>
          <w:szCs w:val="28"/>
        </w:rPr>
        <w:t>му</w:t>
      </w:r>
      <w:r>
        <w:rPr>
          <w:sz w:val="28"/>
          <w:szCs w:val="28"/>
        </w:rPr>
        <w:t>ни</w:t>
      </w:r>
      <w:r w:rsidRPr="002B7C55">
        <w:rPr>
          <w:sz w:val="28"/>
          <w:szCs w:val="28"/>
        </w:rPr>
        <w:t>ципал</w:t>
      </w:r>
      <w:r>
        <w:rPr>
          <w:sz w:val="28"/>
          <w:szCs w:val="28"/>
        </w:rPr>
        <w:t>ьного</w:t>
      </w:r>
      <w:r w:rsidRPr="002B7C55">
        <w:rPr>
          <w:sz w:val="28"/>
          <w:szCs w:val="28"/>
        </w:rPr>
        <w:t xml:space="preserve"> района».</w:t>
      </w:r>
    </w:p>
    <w:p w14:paraId="1274ED40" w14:textId="77777777" w:rsidR="00AC2AE5" w:rsidRPr="00174088" w:rsidRDefault="00B330E4" w:rsidP="00AC2AE5">
      <w:pPr>
        <w:tabs>
          <w:tab w:val="left" w:pos="993"/>
          <w:tab w:val="left" w:pos="1418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AC2AE5">
        <w:rPr>
          <w:sz w:val="28"/>
          <w:szCs w:val="28"/>
        </w:rPr>
        <w:t>  </w:t>
      </w:r>
      <w:r w:rsidR="00AC2AE5" w:rsidRPr="00174088">
        <w:rPr>
          <w:bCs/>
          <w:sz w:val="28"/>
          <w:szCs w:val="28"/>
        </w:rPr>
        <w:t xml:space="preserve">Настоящее постановление опубликовать в информационном бюллетене муниципального образования «Пермский муниципальный округ» </w:t>
      </w:r>
      <w:r w:rsidR="00AC2AE5" w:rsidRPr="00174088">
        <w:rPr>
          <w:sz w:val="28"/>
          <w:szCs w:val="28"/>
        </w:rPr>
        <w:t>и</w:t>
      </w:r>
      <w:r w:rsidR="00AC2AE5">
        <w:rPr>
          <w:sz w:val="28"/>
          <w:szCs w:val="28"/>
        </w:rPr>
        <w:t>   </w:t>
      </w:r>
      <w:r w:rsidR="00AC2AE5" w:rsidRPr="00174088">
        <w:rPr>
          <w:sz w:val="28"/>
          <w:szCs w:val="28"/>
        </w:rPr>
        <w:t xml:space="preserve">разместить на официальном сайте Пермского муниципального округа </w:t>
      </w:r>
      <w:r w:rsidR="00AC2AE5" w:rsidRPr="00174088">
        <w:rPr>
          <w:rFonts w:eastAsia="Calibri"/>
          <w:sz w:val="28"/>
          <w:szCs w:val="28"/>
        </w:rPr>
        <w:t>в</w:t>
      </w:r>
      <w:r w:rsidR="00AC2AE5">
        <w:rPr>
          <w:rFonts w:eastAsia="Calibri"/>
          <w:sz w:val="28"/>
          <w:szCs w:val="28"/>
        </w:rPr>
        <w:t> </w:t>
      </w:r>
      <w:r w:rsidR="00AC2AE5" w:rsidRPr="00174088">
        <w:rPr>
          <w:rFonts w:eastAsia="Calibri"/>
          <w:sz w:val="28"/>
          <w:szCs w:val="28"/>
        </w:rPr>
        <w:t>информационно-телекоммуникационной сети Интернет (www.permraion.ru)</w:t>
      </w:r>
      <w:r w:rsidR="00AC2AE5" w:rsidRPr="00174088">
        <w:rPr>
          <w:sz w:val="28"/>
          <w:szCs w:val="28"/>
        </w:rPr>
        <w:t>.</w:t>
      </w:r>
    </w:p>
    <w:p w14:paraId="6D283F62" w14:textId="24CCC0BB" w:rsidR="00B330E4" w:rsidRPr="00FE490E" w:rsidRDefault="001567D8" w:rsidP="001567D8">
      <w:pPr>
        <w:tabs>
          <w:tab w:val="left" w:pos="567"/>
          <w:tab w:val="left" w:pos="993"/>
        </w:tabs>
        <w:spacing w:line="360" w:lineRule="exact"/>
        <w:ind w:firstLine="709"/>
        <w:jc w:val="both"/>
        <w:rPr>
          <w:bCs/>
          <w:sz w:val="28"/>
          <w:szCs w:val="28"/>
        </w:rPr>
      </w:pPr>
      <w:r w:rsidRPr="00FE490E">
        <w:rPr>
          <w:bCs/>
          <w:sz w:val="28"/>
          <w:szCs w:val="28"/>
        </w:rPr>
        <w:t>10.</w:t>
      </w:r>
      <w:r w:rsidR="00AC2AE5">
        <w:rPr>
          <w:bCs/>
          <w:sz w:val="28"/>
          <w:szCs w:val="28"/>
        </w:rPr>
        <w:t>  </w:t>
      </w:r>
      <w:r w:rsidR="00FE490E" w:rsidRPr="00FE490E">
        <w:rPr>
          <w:sz w:val="28"/>
          <w:szCs w:val="28"/>
        </w:rPr>
        <w:t>Н</w:t>
      </w:r>
      <w:r w:rsidR="00FE490E">
        <w:rPr>
          <w:sz w:val="28"/>
          <w:szCs w:val="28"/>
        </w:rPr>
        <w:t>астоящее</w:t>
      </w:r>
      <w:r w:rsidR="00FE490E" w:rsidRPr="00FE490E">
        <w:rPr>
          <w:sz w:val="28"/>
          <w:szCs w:val="28"/>
          <w:lang w:val="x-none"/>
        </w:rPr>
        <w:t xml:space="preserve"> постановление вступает в силу со дня его подписания и</w:t>
      </w:r>
      <w:r w:rsidR="00AC2AE5">
        <w:rPr>
          <w:sz w:val="28"/>
          <w:szCs w:val="28"/>
        </w:rPr>
        <w:t> </w:t>
      </w:r>
      <w:r w:rsidR="00FE490E" w:rsidRPr="00FE490E">
        <w:rPr>
          <w:sz w:val="28"/>
          <w:szCs w:val="28"/>
          <w:lang w:val="x-none"/>
        </w:rPr>
        <w:t>распространяется на правоотношения, возникшие с 01 января 2023 г</w:t>
      </w:r>
      <w:r w:rsidR="00B330E4" w:rsidRPr="00FE490E">
        <w:rPr>
          <w:sz w:val="28"/>
          <w:szCs w:val="28"/>
        </w:rPr>
        <w:t>.</w:t>
      </w:r>
    </w:p>
    <w:p w14:paraId="11500D7A" w14:textId="536A7C9C" w:rsidR="004D3E80" w:rsidRDefault="00B330E4" w:rsidP="001567D8">
      <w:pPr>
        <w:tabs>
          <w:tab w:val="left" w:pos="567"/>
          <w:tab w:val="left" w:pos="993"/>
        </w:tabs>
        <w:spacing w:line="36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11.</w:t>
      </w:r>
      <w:r w:rsidR="00AC2AE5">
        <w:rPr>
          <w:bCs/>
          <w:sz w:val="28"/>
          <w:szCs w:val="28"/>
        </w:rPr>
        <w:t>  </w:t>
      </w:r>
      <w:proofErr w:type="gramStart"/>
      <w:r w:rsidRPr="00161BD0">
        <w:rPr>
          <w:bCs/>
          <w:sz w:val="28"/>
          <w:szCs w:val="28"/>
        </w:rPr>
        <w:t xml:space="preserve">Контроль </w:t>
      </w:r>
      <w:r>
        <w:rPr>
          <w:bCs/>
          <w:sz w:val="28"/>
          <w:szCs w:val="28"/>
        </w:rPr>
        <w:t>за</w:t>
      </w:r>
      <w:proofErr w:type="gramEnd"/>
      <w:r>
        <w:rPr>
          <w:bCs/>
          <w:sz w:val="28"/>
          <w:szCs w:val="28"/>
        </w:rPr>
        <w:t xml:space="preserve"> </w:t>
      </w:r>
      <w:r w:rsidRPr="00161BD0">
        <w:rPr>
          <w:bCs/>
          <w:sz w:val="28"/>
          <w:szCs w:val="28"/>
        </w:rPr>
        <w:t>исполнени</w:t>
      </w:r>
      <w:r>
        <w:rPr>
          <w:bCs/>
          <w:sz w:val="28"/>
          <w:szCs w:val="28"/>
        </w:rPr>
        <w:t>ем</w:t>
      </w:r>
      <w:r w:rsidRPr="00161BD0">
        <w:rPr>
          <w:bCs/>
          <w:sz w:val="28"/>
          <w:szCs w:val="28"/>
        </w:rPr>
        <w:t xml:space="preserve"> постановления возложить </w:t>
      </w:r>
      <w:r w:rsidRPr="000A398E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161BD0">
        <w:rPr>
          <w:bCs/>
          <w:sz w:val="28"/>
          <w:szCs w:val="28"/>
        </w:rPr>
        <w:t xml:space="preserve">заместителя главы администрации Пермского муниципального </w:t>
      </w:r>
      <w:r w:rsidR="004D3E80">
        <w:rPr>
          <w:bCs/>
          <w:sz w:val="28"/>
          <w:szCs w:val="28"/>
        </w:rPr>
        <w:t>округа</w:t>
      </w:r>
      <w:r w:rsidR="00FE490E">
        <w:rPr>
          <w:bCs/>
          <w:sz w:val="28"/>
          <w:szCs w:val="28"/>
        </w:rPr>
        <w:t xml:space="preserve"> Пермского края</w:t>
      </w:r>
      <w:r w:rsidRPr="00161BD0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руководителя аппарата </w:t>
      </w:r>
      <w:r w:rsidRPr="009C46B4">
        <w:rPr>
          <w:bCs/>
          <w:sz w:val="28"/>
          <w:szCs w:val="28"/>
        </w:rPr>
        <w:t xml:space="preserve">администрации Пермского муниципального </w:t>
      </w:r>
      <w:r w:rsidR="004D3E80">
        <w:rPr>
          <w:bCs/>
          <w:sz w:val="28"/>
          <w:szCs w:val="28"/>
        </w:rPr>
        <w:t>округа</w:t>
      </w:r>
      <w:r w:rsidR="00FE490E">
        <w:rPr>
          <w:bCs/>
          <w:sz w:val="28"/>
          <w:szCs w:val="28"/>
        </w:rPr>
        <w:t xml:space="preserve"> Пермского края</w:t>
      </w:r>
      <w:r w:rsidR="00811998">
        <w:rPr>
          <w:bCs/>
          <w:sz w:val="28"/>
          <w:szCs w:val="28"/>
        </w:rPr>
        <w:t xml:space="preserve"> Ермакова С.В</w:t>
      </w:r>
      <w:r>
        <w:rPr>
          <w:bCs/>
          <w:sz w:val="28"/>
          <w:szCs w:val="28"/>
        </w:rPr>
        <w:t>.</w:t>
      </w:r>
    </w:p>
    <w:p w14:paraId="0E751E29" w14:textId="1950C164" w:rsidR="004D3E80" w:rsidRPr="004D3E80" w:rsidRDefault="004D3E80" w:rsidP="00811998">
      <w:pPr>
        <w:tabs>
          <w:tab w:val="left" w:pos="567"/>
          <w:tab w:val="left" w:pos="993"/>
        </w:tabs>
        <w:spacing w:line="1440" w:lineRule="exact"/>
        <w:jc w:val="both"/>
        <w:rPr>
          <w:bCs/>
          <w:sz w:val="28"/>
          <w:szCs w:val="28"/>
        </w:rPr>
      </w:pPr>
      <w:r w:rsidRPr="00981CAD">
        <w:rPr>
          <w:sz w:val="28"/>
          <w:szCs w:val="20"/>
        </w:rPr>
        <w:t xml:space="preserve">Глава муниципального округа </w:t>
      </w:r>
      <w:r>
        <w:rPr>
          <w:sz w:val="28"/>
          <w:szCs w:val="20"/>
        </w:rPr>
        <w:t xml:space="preserve">                                                      </w:t>
      </w:r>
      <w:r w:rsidR="00811998">
        <w:rPr>
          <w:sz w:val="28"/>
          <w:szCs w:val="20"/>
        </w:rPr>
        <w:t xml:space="preserve">       </w:t>
      </w:r>
      <w:r>
        <w:rPr>
          <w:sz w:val="28"/>
          <w:szCs w:val="20"/>
        </w:rPr>
        <w:t>В.Ю. Цветов</w:t>
      </w:r>
    </w:p>
    <w:sectPr w:rsidR="004D3E80" w:rsidRPr="004D3E80" w:rsidSect="00811998">
      <w:headerReference w:type="even" r:id="rId14"/>
      <w:headerReference w:type="default" r:id="rId15"/>
      <w:footerReference w:type="default" r:id="rId16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BF7311" w14:textId="77777777" w:rsidR="009C7795" w:rsidRDefault="009C7795">
      <w:r>
        <w:separator/>
      </w:r>
    </w:p>
  </w:endnote>
  <w:endnote w:type="continuationSeparator" w:id="0">
    <w:p w14:paraId="234511B9" w14:textId="77777777" w:rsidR="009C7795" w:rsidRDefault="009C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1C60B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B83AE" w14:textId="77777777" w:rsidR="009C7795" w:rsidRDefault="009C7795">
      <w:r>
        <w:separator/>
      </w:r>
    </w:p>
  </w:footnote>
  <w:footnote w:type="continuationSeparator" w:id="0">
    <w:p w14:paraId="3E2912A2" w14:textId="77777777" w:rsidR="009C7795" w:rsidRDefault="009C7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0863F" w14:textId="77777777" w:rsidR="009B151F" w:rsidRDefault="00D34CE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87AEB3D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6B498" w14:textId="77777777" w:rsidR="009B151F" w:rsidRDefault="00D34CE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9B151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32CE7">
      <w:rPr>
        <w:rStyle w:val="ac"/>
        <w:noProof/>
      </w:rPr>
      <w:t>3</w:t>
    </w:r>
    <w:r>
      <w:rPr>
        <w:rStyle w:val="ac"/>
      </w:rPr>
      <w:fldChar w:fldCharType="end"/>
    </w:r>
  </w:p>
  <w:p w14:paraId="3A8B02BC" w14:textId="77777777" w:rsidR="009B151F" w:rsidRDefault="009B15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875C2"/>
    <w:multiLevelType w:val="multilevel"/>
    <w:tmpl w:val="07D6E6D4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3AC71FD4"/>
    <w:multiLevelType w:val="multilevel"/>
    <w:tmpl w:val="E36406A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4CD0FCA"/>
    <w:multiLevelType w:val="hybridMultilevel"/>
    <w:tmpl w:val="F6280CD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89E0FD1"/>
    <w:multiLevelType w:val="hybridMultilevel"/>
    <w:tmpl w:val="2A0EA228"/>
    <w:lvl w:ilvl="0" w:tplc="FCC6FC6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0D23"/>
    <w:rsid w:val="000534D3"/>
    <w:rsid w:val="00065FBF"/>
    <w:rsid w:val="00074148"/>
    <w:rsid w:val="00077FD7"/>
    <w:rsid w:val="000817ED"/>
    <w:rsid w:val="000C4CD5"/>
    <w:rsid w:val="000C6479"/>
    <w:rsid w:val="000E66BC"/>
    <w:rsid w:val="000F1356"/>
    <w:rsid w:val="000F4254"/>
    <w:rsid w:val="00104B80"/>
    <w:rsid w:val="0012186D"/>
    <w:rsid w:val="001443E4"/>
    <w:rsid w:val="001567D8"/>
    <w:rsid w:val="0017270C"/>
    <w:rsid w:val="001814A5"/>
    <w:rsid w:val="001A30EF"/>
    <w:rsid w:val="001C4DCA"/>
    <w:rsid w:val="001D02CD"/>
    <w:rsid w:val="001E268C"/>
    <w:rsid w:val="00203BDC"/>
    <w:rsid w:val="00206F6E"/>
    <w:rsid w:val="00210885"/>
    <w:rsid w:val="0022560C"/>
    <w:rsid w:val="002330C4"/>
    <w:rsid w:val="00242B04"/>
    <w:rsid w:val="0024511B"/>
    <w:rsid w:val="0026551D"/>
    <w:rsid w:val="002D772E"/>
    <w:rsid w:val="002E4FE4"/>
    <w:rsid w:val="003045B0"/>
    <w:rsid w:val="00306735"/>
    <w:rsid w:val="0033395A"/>
    <w:rsid w:val="00362BB1"/>
    <w:rsid w:val="003739D7"/>
    <w:rsid w:val="00393A4B"/>
    <w:rsid w:val="00414494"/>
    <w:rsid w:val="0041511B"/>
    <w:rsid w:val="0042345A"/>
    <w:rsid w:val="00443B0C"/>
    <w:rsid w:val="004602E1"/>
    <w:rsid w:val="00467AC4"/>
    <w:rsid w:val="00480BCF"/>
    <w:rsid w:val="00482A25"/>
    <w:rsid w:val="00494D49"/>
    <w:rsid w:val="004A48A4"/>
    <w:rsid w:val="004B00AA"/>
    <w:rsid w:val="004B417F"/>
    <w:rsid w:val="004B4EA5"/>
    <w:rsid w:val="004D3E80"/>
    <w:rsid w:val="004F73D4"/>
    <w:rsid w:val="00506832"/>
    <w:rsid w:val="0051502C"/>
    <w:rsid w:val="005255B5"/>
    <w:rsid w:val="00537D36"/>
    <w:rsid w:val="00542E50"/>
    <w:rsid w:val="00571308"/>
    <w:rsid w:val="00572091"/>
    <w:rsid w:val="00576A32"/>
    <w:rsid w:val="00577234"/>
    <w:rsid w:val="005B7C2C"/>
    <w:rsid w:val="005C38F6"/>
    <w:rsid w:val="005D1BA1"/>
    <w:rsid w:val="005F10EF"/>
    <w:rsid w:val="005F13DD"/>
    <w:rsid w:val="0061493F"/>
    <w:rsid w:val="006155F3"/>
    <w:rsid w:val="00621C65"/>
    <w:rsid w:val="006312AA"/>
    <w:rsid w:val="00637B08"/>
    <w:rsid w:val="00662DD7"/>
    <w:rsid w:val="00667A75"/>
    <w:rsid w:val="006C181C"/>
    <w:rsid w:val="006C5CBE"/>
    <w:rsid w:val="006C6E1D"/>
    <w:rsid w:val="006F2225"/>
    <w:rsid w:val="006F6C51"/>
    <w:rsid w:val="006F7533"/>
    <w:rsid w:val="007168FE"/>
    <w:rsid w:val="00724F66"/>
    <w:rsid w:val="00732CE7"/>
    <w:rsid w:val="007351AA"/>
    <w:rsid w:val="0074416F"/>
    <w:rsid w:val="007A15CF"/>
    <w:rsid w:val="007B75C5"/>
    <w:rsid w:val="007E4893"/>
    <w:rsid w:val="007E6674"/>
    <w:rsid w:val="008005A0"/>
    <w:rsid w:val="0080799B"/>
    <w:rsid w:val="00811998"/>
    <w:rsid w:val="008148AA"/>
    <w:rsid w:val="00817ACA"/>
    <w:rsid w:val="00821F14"/>
    <w:rsid w:val="008278F3"/>
    <w:rsid w:val="00831975"/>
    <w:rsid w:val="00837248"/>
    <w:rsid w:val="008462C2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06504"/>
    <w:rsid w:val="0092233D"/>
    <w:rsid w:val="00927405"/>
    <w:rsid w:val="00932795"/>
    <w:rsid w:val="0095166B"/>
    <w:rsid w:val="00951DB6"/>
    <w:rsid w:val="00973B5D"/>
    <w:rsid w:val="00974C42"/>
    <w:rsid w:val="009B151F"/>
    <w:rsid w:val="009B5F4B"/>
    <w:rsid w:val="009C7795"/>
    <w:rsid w:val="009D04CB"/>
    <w:rsid w:val="009E0131"/>
    <w:rsid w:val="009E5B5A"/>
    <w:rsid w:val="00A02DAA"/>
    <w:rsid w:val="00A11805"/>
    <w:rsid w:val="00A24A20"/>
    <w:rsid w:val="00A24E2A"/>
    <w:rsid w:val="00A30B1A"/>
    <w:rsid w:val="00A432BC"/>
    <w:rsid w:val="00A96183"/>
    <w:rsid w:val="00AC2AE5"/>
    <w:rsid w:val="00AD79F6"/>
    <w:rsid w:val="00AE14A7"/>
    <w:rsid w:val="00AF3670"/>
    <w:rsid w:val="00B330E4"/>
    <w:rsid w:val="00B46549"/>
    <w:rsid w:val="00B647BA"/>
    <w:rsid w:val="00B76BCA"/>
    <w:rsid w:val="00B931FE"/>
    <w:rsid w:val="00BA4109"/>
    <w:rsid w:val="00BB6EA3"/>
    <w:rsid w:val="00BC0A61"/>
    <w:rsid w:val="00BC7DBA"/>
    <w:rsid w:val="00BD627B"/>
    <w:rsid w:val="00BF2C3A"/>
    <w:rsid w:val="00BF4376"/>
    <w:rsid w:val="00BF6DAF"/>
    <w:rsid w:val="00C21317"/>
    <w:rsid w:val="00C26877"/>
    <w:rsid w:val="00C30086"/>
    <w:rsid w:val="00C47159"/>
    <w:rsid w:val="00C80448"/>
    <w:rsid w:val="00C9091A"/>
    <w:rsid w:val="00CA1CFD"/>
    <w:rsid w:val="00CB01D0"/>
    <w:rsid w:val="00CE506D"/>
    <w:rsid w:val="00CE7BDD"/>
    <w:rsid w:val="00CE7E71"/>
    <w:rsid w:val="00CF7F42"/>
    <w:rsid w:val="00D0255E"/>
    <w:rsid w:val="00D0596B"/>
    <w:rsid w:val="00D06D54"/>
    <w:rsid w:val="00D07FD8"/>
    <w:rsid w:val="00D11D00"/>
    <w:rsid w:val="00D34CEA"/>
    <w:rsid w:val="00D80AC7"/>
    <w:rsid w:val="00D82EA7"/>
    <w:rsid w:val="00D95C2C"/>
    <w:rsid w:val="00DA33E5"/>
    <w:rsid w:val="00DB0BEB"/>
    <w:rsid w:val="00DB37B4"/>
    <w:rsid w:val="00DE2B6C"/>
    <w:rsid w:val="00DF146C"/>
    <w:rsid w:val="00DF1B91"/>
    <w:rsid w:val="00DF656B"/>
    <w:rsid w:val="00DF7DA7"/>
    <w:rsid w:val="00E14827"/>
    <w:rsid w:val="00E23CBC"/>
    <w:rsid w:val="00E3262D"/>
    <w:rsid w:val="00E4791D"/>
    <w:rsid w:val="00E55D54"/>
    <w:rsid w:val="00E61982"/>
    <w:rsid w:val="00E63214"/>
    <w:rsid w:val="00E66946"/>
    <w:rsid w:val="00E9346E"/>
    <w:rsid w:val="00E97467"/>
    <w:rsid w:val="00EA7C3F"/>
    <w:rsid w:val="00EB7BE3"/>
    <w:rsid w:val="00EC73DB"/>
    <w:rsid w:val="00EE4131"/>
    <w:rsid w:val="00EE5B45"/>
    <w:rsid w:val="00EF3F35"/>
    <w:rsid w:val="00F0331D"/>
    <w:rsid w:val="00F25EE9"/>
    <w:rsid w:val="00F26E3F"/>
    <w:rsid w:val="00F74F11"/>
    <w:rsid w:val="00F9180F"/>
    <w:rsid w:val="00F91D3D"/>
    <w:rsid w:val="00FE490E"/>
    <w:rsid w:val="00FF027F"/>
    <w:rsid w:val="00FF04A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09AA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character" w:styleId="af5">
    <w:name w:val="Strong"/>
    <w:uiPriority w:val="22"/>
    <w:qFormat/>
    <w:rsid w:val="00B330E4"/>
    <w:rPr>
      <w:b/>
      <w:bCs/>
    </w:rPr>
  </w:style>
  <w:style w:type="character" w:styleId="af6">
    <w:name w:val="Hyperlink"/>
    <w:uiPriority w:val="99"/>
    <w:unhideWhenUsed/>
    <w:rsid w:val="00B330E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67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character" w:styleId="af5">
    <w:name w:val="Strong"/>
    <w:uiPriority w:val="22"/>
    <w:qFormat/>
    <w:rsid w:val="00B330E4"/>
    <w:rPr>
      <w:b/>
      <w:bCs/>
    </w:rPr>
  </w:style>
  <w:style w:type="character" w:styleId="af6">
    <w:name w:val="Hyperlink"/>
    <w:uiPriority w:val="99"/>
    <w:unhideWhenUsed/>
    <w:rsid w:val="00B330E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6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grp365.org/reestr?egrp=59:01:4613905:13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grp365.org/reestr?egrp=59:01:4613886:7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grp365.org/reestr?egrp=59:01:4613886:7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egrp365.org/reestr?egrp=59:01:4613886:5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D23A2-5398-4FDF-A60F-138B9D7B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2023-01-16T10:25:00Z</dcterms:created>
  <dcterms:modified xsi:type="dcterms:W3CDTF">2023-01-16T10:25:00Z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